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9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490"/>
      </w:tblGrid>
      <w:tr w:rsidR="00904795" w:rsidRPr="0075076A" w:rsidTr="0075076A">
        <w:tc>
          <w:tcPr>
            <w:tcW w:w="10490" w:type="dxa"/>
          </w:tcPr>
          <w:p w:rsidR="00904795" w:rsidRPr="00A52916" w:rsidRDefault="00904795" w:rsidP="0075076A">
            <w:pPr>
              <w:spacing w:after="0" w:line="240" w:lineRule="auto"/>
              <w:rPr>
                <w:rFonts w:ascii="Arial" w:hAnsi="Arial" w:cs="Arial"/>
                <w:b/>
                <w:sz w:val="24"/>
                <w:szCs w:val="24"/>
              </w:rPr>
            </w:pPr>
            <w:r w:rsidRPr="00A52916">
              <w:rPr>
                <w:rFonts w:ascii="Arial" w:hAnsi="Arial" w:cs="Arial"/>
                <w:b/>
                <w:sz w:val="24"/>
                <w:szCs w:val="24"/>
              </w:rPr>
              <w:t>Objective:</w:t>
            </w:r>
          </w:p>
          <w:p w:rsidR="00904795" w:rsidRPr="00A52916" w:rsidRDefault="00904795" w:rsidP="0075076A">
            <w:pPr>
              <w:spacing w:after="0" w:line="240" w:lineRule="auto"/>
              <w:rPr>
                <w:rFonts w:ascii="Arial" w:hAnsi="Arial" w:cs="Arial"/>
                <w:sz w:val="24"/>
                <w:szCs w:val="24"/>
              </w:rPr>
            </w:pPr>
            <w:r w:rsidRPr="00A52916">
              <w:rPr>
                <w:rFonts w:ascii="Arial" w:hAnsi="Arial" w:cs="Arial"/>
                <w:sz w:val="24"/>
                <w:szCs w:val="24"/>
              </w:rPr>
              <w:t>To understand that I shouldn’t share all my personal information.</w:t>
            </w:r>
          </w:p>
          <w:p w:rsidR="00904795" w:rsidRPr="00A52916" w:rsidRDefault="00904795" w:rsidP="0075076A">
            <w:pPr>
              <w:spacing w:after="0" w:line="240" w:lineRule="auto"/>
              <w:rPr>
                <w:rFonts w:ascii="Arial" w:hAnsi="Arial" w:cs="Arial"/>
                <w:sz w:val="24"/>
                <w:szCs w:val="24"/>
              </w:rPr>
            </w:pPr>
          </w:p>
        </w:tc>
      </w:tr>
      <w:tr w:rsidR="00904795" w:rsidRPr="0075076A" w:rsidTr="0075076A">
        <w:tc>
          <w:tcPr>
            <w:tcW w:w="10490" w:type="dxa"/>
          </w:tcPr>
          <w:p w:rsidR="00904795" w:rsidRPr="00A52916" w:rsidRDefault="00904795" w:rsidP="0075076A">
            <w:pPr>
              <w:spacing w:after="0" w:line="240" w:lineRule="auto"/>
              <w:rPr>
                <w:rFonts w:ascii="Arial" w:hAnsi="Arial" w:cs="Arial"/>
                <w:b/>
                <w:sz w:val="24"/>
                <w:szCs w:val="24"/>
              </w:rPr>
            </w:pPr>
            <w:r w:rsidRPr="00A52916">
              <w:rPr>
                <w:rFonts w:ascii="Arial" w:hAnsi="Arial" w:cs="Arial"/>
                <w:b/>
                <w:sz w:val="24"/>
                <w:szCs w:val="24"/>
              </w:rPr>
              <w:t>Activity:</w:t>
            </w:r>
          </w:p>
          <w:p w:rsidR="00904795" w:rsidRPr="00A52916" w:rsidRDefault="00904795" w:rsidP="0075076A">
            <w:pPr>
              <w:spacing w:after="0" w:line="240" w:lineRule="auto"/>
              <w:rPr>
                <w:rFonts w:ascii="Arial" w:hAnsi="Arial" w:cs="Arial"/>
                <w:b/>
                <w:sz w:val="24"/>
                <w:szCs w:val="24"/>
              </w:rPr>
            </w:pPr>
          </w:p>
          <w:p w:rsidR="00904795" w:rsidRPr="00A52916" w:rsidRDefault="00904795" w:rsidP="0075076A">
            <w:pPr>
              <w:spacing w:after="0" w:line="240" w:lineRule="auto"/>
              <w:rPr>
                <w:rFonts w:ascii="Arial" w:hAnsi="Arial" w:cs="Arial"/>
                <w:sz w:val="24"/>
                <w:szCs w:val="24"/>
              </w:rPr>
            </w:pPr>
            <w:r w:rsidRPr="00A52916">
              <w:rPr>
                <w:rFonts w:ascii="Arial" w:hAnsi="Arial" w:cs="Arial"/>
                <w:sz w:val="24"/>
                <w:szCs w:val="24"/>
              </w:rPr>
              <w:t>Prior to carrying out this exercise, it’s a good idea to explore the differences between online and offline friends using other activities in the toolkit.</w:t>
            </w:r>
          </w:p>
          <w:p w:rsidR="00904795" w:rsidRPr="00A52916" w:rsidRDefault="00904795" w:rsidP="0075076A">
            <w:pPr>
              <w:spacing w:after="0" w:line="240" w:lineRule="auto"/>
              <w:rPr>
                <w:rFonts w:ascii="Arial" w:hAnsi="Arial" w:cs="Arial"/>
                <w:sz w:val="24"/>
                <w:szCs w:val="24"/>
              </w:rPr>
            </w:pPr>
            <w:r w:rsidRPr="00A52916">
              <w:rPr>
                <w:rFonts w:ascii="Arial" w:hAnsi="Arial" w:cs="Arial"/>
                <w:sz w:val="24"/>
                <w:szCs w:val="24"/>
              </w:rPr>
              <w:t xml:space="preserve"> </w:t>
            </w:r>
          </w:p>
          <w:p w:rsidR="00904795" w:rsidRPr="00A52916" w:rsidRDefault="00904795" w:rsidP="0075076A">
            <w:pPr>
              <w:spacing w:after="0" w:line="240" w:lineRule="auto"/>
              <w:rPr>
                <w:rFonts w:ascii="Arial" w:hAnsi="Arial" w:cs="Arial"/>
                <w:sz w:val="24"/>
                <w:szCs w:val="24"/>
              </w:rPr>
            </w:pPr>
            <w:r w:rsidRPr="00A52916">
              <w:rPr>
                <w:rFonts w:ascii="Arial" w:hAnsi="Arial" w:cs="Arial"/>
                <w:sz w:val="24"/>
                <w:szCs w:val="24"/>
              </w:rPr>
              <w:t xml:space="preserve">This activity is an alternative to the </w:t>
            </w:r>
            <w:hyperlink r:id="rId7" w:history="1">
              <w:r w:rsidRPr="00796F35">
                <w:rPr>
                  <w:rStyle w:val="Hyperlink"/>
                  <w:rFonts w:ascii="Arial" w:hAnsi="Arial" w:cs="Arial"/>
                  <w:sz w:val="24"/>
                  <w:szCs w:val="24"/>
                </w:rPr>
                <w:t>‘Keep It Safe or Give It Away’</w:t>
              </w:r>
            </w:hyperlink>
            <w:r w:rsidRPr="00A52916">
              <w:rPr>
                <w:rFonts w:ascii="Arial" w:hAnsi="Arial" w:cs="Arial"/>
                <w:sz w:val="24"/>
                <w:szCs w:val="24"/>
              </w:rPr>
              <w:t xml:space="preserve"> activity in the toolkit; which aims to help pupils understand what personal information should be kept private online, and which details can be shared more freely. For some of your pupils the below method might be more suitable for them as it uses a more visual methodology.</w:t>
            </w:r>
          </w:p>
          <w:p w:rsidR="00904795" w:rsidRPr="00A52916" w:rsidRDefault="003F3800" w:rsidP="0075076A">
            <w:pPr>
              <w:spacing w:after="0" w:line="240" w:lineRule="auto"/>
              <w:rPr>
                <w:rFonts w:ascii="Arial" w:hAnsi="Arial" w:cs="Arial"/>
                <w:sz w:val="24"/>
                <w:szCs w:val="24"/>
              </w:rPr>
            </w:pPr>
            <w:r>
              <w:rPr>
                <w:noProof/>
                <w:sz w:val="24"/>
                <w:szCs w:val="24"/>
                <w:lang w:eastAsia="en-GB"/>
              </w:rPr>
              <w:drawing>
                <wp:anchor distT="0" distB="0" distL="114300" distR="114300" simplePos="0" relativeHeight="251657728" behindDoc="1" locked="0" layoutInCell="1" allowOverlap="1">
                  <wp:simplePos x="0" y="0"/>
                  <wp:positionH relativeFrom="column">
                    <wp:posOffset>635</wp:posOffset>
                  </wp:positionH>
                  <wp:positionV relativeFrom="paragraph">
                    <wp:posOffset>91440</wp:posOffset>
                  </wp:positionV>
                  <wp:extent cx="558800" cy="558800"/>
                  <wp:effectExtent l="0" t="0" r="0" b="0"/>
                  <wp:wrapSquare wrapText="bothSides"/>
                  <wp:docPr id="1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8800" cy="558800"/>
                          </a:xfrm>
                          <a:prstGeom prst="rect">
                            <a:avLst/>
                          </a:prstGeom>
                          <a:noFill/>
                        </pic:spPr>
                      </pic:pic>
                    </a:graphicData>
                  </a:graphic>
                  <wp14:sizeRelH relativeFrom="page">
                    <wp14:pctWidth>0</wp14:pctWidth>
                  </wp14:sizeRelH>
                  <wp14:sizeRelV relativeFrom="page">
                    <wp14:pctHeight>0</wp14:pctHeight>
                  </wp14:sizeRelV>
                </wp:anchor>
              </w:drawing>
            </w:r>
          </w:p>
          <w:p w:rsidR="00904795" w:rsidRPr="00A52916" w:rsidRDefault="00904795" w:rsidP="0075076A">
            <w:pPr>
              <w:spacing w:after="0" w:line="240" w:lineRule="auto"/>
              <w:rPr>
                <w:rFonts w:ascii="Arial" w:hAnsi="Arial" w:cs="Arial"/>
                <w:sz w:val="24"/>
                <w:szCs w:val="24"/>
              </w:rPr>
            </w:pPr>
            <w:r w:rsidRPr="00A52916">
              <w:rPr>
                <w:rFonts w:ascii="Arial" w:hAnsi="Arial" w:cs="Arial"/>
                <w:sz w:val="24"/>
                <w:szCs w:val="24"/>
              </w:rPr>
              <w:t>Place two hoops on the floor and lay out the following items next to the hoops. Explain that one hoop is ‘I could share’ and the other hoop is ‘I shouldn’t share’.</w:t>
            </w:r>
          </w:p>
          <w:p w:rsidR="00904795" w:rsidRPr="00A52916" w:rsidRDefault="00904795" w:rsidP="0075076A">
            <w:pPr>
              <w:spacing w:after="0" w:line="240" w:lineRule="auto"/>
              <w:rPr>
                <w:rFonts w:ascii="Arial" w:hAnsi="Arial" w:cs="Arial"/>
                <w:sz w:val="24"/>
                <w:szCs w:val="24"/>
              </w:rPr>
            </w:pPr>
          </w:p>
          <w:p w:rsidR="00904795" w:rsidRPr="00A52916" w:rsidRDefault="00904795" w:rsidP="0075076A">
            <w:pPr>
              <w:spacing w:after="0" w:line="240" w:lineRule="auto"/>
              <w:rPr>
                <w:rFonts w:ascii="Arial" w:hAnsi="Arial" w:cs="Arial"/>
                <w:sz w:val="24"/>
                <w:szCs w:val="24"/>
              </w:rPr>
            </w:pPr>
          </w:p>
          <w:p w:rsidR="00904795" w:rsidRPr="00A52916" w:rsidRDefault="00904795" w:rsidP="0075076A">
            <w:pPr>
              <w:spacing w:after="0" w:line="240" w:lineRule="auto"/>
              <w:ind w:left="360"/>
              <w:rPr>
                <w:rFonts w:ascii="Arial" w:hAnsi="Arial" w:cs="Arial"/>
                <w:sz w:val="24"/>
                <w:szCs w:val="24"/>
              </w:rPr>
            </w:pPr>
            <w:r w:rsidRPr="00A52916">
              <w:rPr>
                <w:rFonts w:ascii="Arial" w:hAnsi="Arial" w:cs="Arial"/>
                <w:sz w:val="24"/>
                <w:szCs w:val="24"/>
              </w:rPr>
              <w:t>Find the following items and ask your pupils to sort the following into the two different hoops:</w:t>
            </w:r>
          </w:p>
          <w:p w:rsidR="00904795" w:rsidRPr="00A52916" w:rsidRDefault="00904795" w:rsidP="0075076A">
            <w:pPr>
              <w:pStyle w:val="ListParagraph"/>
              <w:numPr>
                <w:ilvl w:val="0"/>
                <w:numId w:val="3"/>
              </w:numPr>
              <w:spacing w:after="0" w:line="240" w:lineRule="auto"/>
              <w:rPr>
                <w:rFonts w:ascii="Arial" w:hAnsi="Arial" w:cs="Arial"/>
                <w:sz w:val="24"/>
                <w:szCs w:val="24"/>
              </w:rPr>
            </w:pPr>
            <w:r w:rsidRPr="00A52916">
              <w:rPr>
                <w:rFonts w:ascii="Arial" w:hAnsi="Arial" w:cs="Arial"/>
                <w:sz w:val="24"/>
                <w:szCs w:val="24"/>
              </w:rPr>
              <w:t>Your toothbrush</w:t>
            </w:r>
          </w:p>
          <w:p w:rsidR="00904795" w:rsidRPr="00A52916" w:rsidRDefault="00904795" w:rsidP="0075076A">
            <w:pPr>
              <w:pStyle w:val="ListParagraph"/>
              <w:numPr>
                <w:ilvl w:val="0"/>
                <w:numId w:val="3"/>
              </w:numPr>
              <w:spacing w:after="0" w:line="240" w:lineRule="auto"/>
              <w:rPr>
                <w:rFonts w:ascii="Arial" w:hAnsi="Arial" w:cs="Arial"/>
                <w:sz w:val="24"/>
                <w:szCs w:val="24"/>
              </w:rPr>
            </w:pPr>
            <w:r w:rsidRPr="00A52916">
              <w:rPr>
                <w:rFonts w:ascii="Arial" w:hAnsi="Arial" w:cs="Arial"/>
                <w:sz w:val="24"/>
                <w:szCs w:val="24"/>
              </w:rPr>
              <w:t>A picture of your house</w:t>
            </w:r>
          </w:p>
          <w:p w:rsidR="00904795" w:rsidRPr="00A52916" w:rsidRDefault="00904795" w:rsidP="0075076A">
            <w:pPr>
              <w:pStyle w:val="ListParagraph"/>
              <w:numPr>
                <w:ilvl w:val="0"/>
                <w:numId w:val="3"/>
              </w:numPr>
              <w:spacing w:after="0" w:line="240" w:lineRule="auto"/>
              <w:rPr>
                <w:rFonts w:ascii="Arial" w:hAnsi="Arial" w:cs="Arial"/>
                <w:sz w:val="24"/>
                <w:szCs w:val="24"/>
              </w:rPr>
            </w:pPr>
            <w:r w:rsidRPr="00A52916">
              <w:rPr>
                <w:rFonts w:ascii="Arial" w:hAnsi="Arial" w:cs="Arial"/>
                <w:sz w:val="24"/>
                <w:szCs w:val="24"/>
              </w:rPr>
              <w:t>A badge of your favourite band</w:t>
            </w:r>
          </w:p>
          <w:p w:rsidR="00904795" w:rsidRPr="00A52916" w:rsidRDefault="00904795" w:rsidP="0075076A">
            <w:pPr>
              <w:pStyle w:val="ListParagraph"/>
              <w:numPr>
                <w:ilvl w:val="0"/>
                <w:numId w:val="3"/>
              </w:numPr>
              <w:spacing w:after="0" w:line="240" w:lineRule="auto"/>
              <w:rPr>
                <w:rFonts w:ascii="Arial" w:hAnsi="Arial" w:cs="Arial"/>
                <w:sz w:val="24"/>
                <w:szCs w:val="24"/>
              </w:rPr>
            </w:pPr>
            <w:r w:rsidRPr="00A52916">
              <w:rPr>
                <w:rFonts w:ascii="Arial" w:hAnsi="Arial" w:cs="Arial"/>
                <w:sz w:val="24"/>
                <w:szCs w:val="24"/>
              </w:rPr>
              <w:t>Your password</w:t>
            </w:r>
          </w:p>
          <w:p w:rsidR="00904795" w:rsidRPr="00A52916" w:rsidRDefault="00904795" w:rsidP="0075076A">
            <w:pPr>
              <w:pStyle w:val="ListParagraph"/>
              <w:numPr>
                <w:ilvl w:val="0"/>
                <w:numId w:val="3"/>
              </w:numPr>
              <w:spacing w:after="0" w:line="240" w:lineRule="auto"/>
              <w:rPr>
                <w:rFonts w:ascii="Arial" w:hAnsi="Arial" w:cs="Arial"/>
                <w:sz w:val="24"/>
                <w:szCs w:val="24"/>
              </w:rPr>
            </w:pPr>
            <w:r w:rsidRPr="00A52916">
              <w:rPr>
                <w:rFonts w:ascii="Arial" w:hAnsi="Arial" w:cs="Arial"/>
                <w:sz w:val="24"/>
                <w:szCs w:val="24"/>
              </w:rPr>
              <w:t>Your mobile phone</w:t>
            </w:r>
          </w:p>
          <w:p w:rsidR="00904795" w:rsidRPr="00A52916" w:rsidRDefault="00904795" w:rsidP="0075076A">
            <w:pPr>
              <w:pStyle w:val="ListParagraph"/>
              <w:numPr>
                <w:ilvl w:val="0"/>
                <w:numId w:val="3"/>
              </w:numPr>
              <w:spacing w:after="0" w:line="240" w:lineRule="auto"/>
              <w:rPr>
                <w:rFonts w:ascii="Arial" w:hAnsi="Arial" w:cs="Arial"/>
                <w:sz w:val="24"/>
                <w:szCs w:val="24"/>
              </w:rPr>
            </w:pPr>
            <w:r w:rsidRPr="00A52916">
              <w:rPr>
                <w:rFonts w:ascii="Arial" w:hAnsi="Arial" w:cs="Arial"/>
                <w:sz w:val="24"/>
                <w:szCs w:val="24"/>
              </w:rPr>
              <w:t>A sandwich</w:t>
            </w:r>
          </w:p>
          <w:p w:rsidR="00904795" w:rsidRPr="00A52916" w:rsidRDefault="00904795" w:rsidP="0075076A">
            <w:pPr>
              <w:pStyle w:val="ListParagraph"/>
              <w:numPr>
                <w:ilvl w:val="0"/>
                <w:numId w:val="3"/>
              </w:numPr>
              <w:spacing w:after="0" w:line="240" w:lineRule="auto"/>
              <w:rPr>
                <w:rFonts w:ascii="Arial" w:hAnsi="Arial" w:cs="Arial"/>
                <w:sz w:val="24"/>
                <w:szCs w:val="24"/>
              </w:rPr>
            </w:pPr>
            <w:r w:rsidRPr="00A52916">
              <w:rPr>
                <w:rFonts w:ascii="Arial" w:hAnsi="Arial" w:cs="Arial"/>
                <w:sz w:val="24"/>
                <w:szCs w:val="24"/>
              </w:rPr>
              <w:t>Your pen</w:t>
            </w:r>
          </w:p>
          <w:p w:rsidR="00904795" w:rsidRPr="00A52916" w:rsidRDefault="00904795" w:rsidP="0075076A">
            <w:pPr>
              <w:pStyle w:val="ListParagraph"/>
              <w:numPr>
                <w:ilvl w:val="0"/>
                <w:numId w:val="3"/>
              </w:numPr>
              <w:spacing w:after="0" w:line="240" w:lineRule="auto"/>
              <w:rPr>
                <w:rFonts w:ascii="Arial" w:hAnsi="Arial" w:cs="Arial"/>
                <w:sz w:val="24"/>
                <w:szCs w:val="24"/>
              </w:rPr>
            </w:pPr>
            <w:r w:rsidRPr="00A52916">
              <w:rPr>
                <w:rFonts w:ascii="Arial" w:hAnsi="Arial" w:cs="Arial"/>
                <w:sz w:val="24"/>
                <w:szCs w:val="24"/>
              </w:rPr>
              <w:t>A piece of blank paper</w:t>
            </w:r>
          </w:p>
          <w:p w:rsidR="00904795" w:rsidRPr="00A52916" w:rsidRDefault="00904795" w:rsidP="0075076A">
            <w:pPr>
              <w:pStyle w:val="ListParagraph"/>
              <w:numPr>
                <w:ilvl w:val="0"/>
                <w:numId w:val="3"/>
              </w:numPr>
              <w:spacing w:after="0" w:line="240" w:lineRule="auto"/>
              <w:rPr>
                <w:rFonts w:ascii="Arial" w:hAnsi="Arial" w:cs="Arial"/>
                <w:sz w:val="24"/>
                <w:szCs w:val="24"/>
              </w:rPr>
            </w:pPr>
            <w:r w:rsidRPr="00A52916">
              <w:rPr>
                <w:rFonts w:ascii="Arial" w:hAnsi="Arial" w:cs="Arial"/>
                <w:sz w:val="24"/>
                <w:szCs w:val="24"/>
              </w:rPr>
              <w:t>The flashcards that accompany this activity</w:t>
            </w:r>
          </w:p>
          <w:p w:rsidR="00904795" w:rsidRPr="00A52916" w:rsidRDefault="00904795" w:rsidP="0075076A">
            <w:pPr>
              <w:spacing w:after="0" w:line="240" w:lineRule="auto"/>
              <w:ind w:left="360"/>
              <w:rPr>
                <w:rFonts w:ascii="Arial" w:hAnsi="Arial" w:cs="Arial"/>
                <w:sz w:val="24"/>
                <w:szCs w:val="24"/>
              </w:rPr>
            </w:pPr>
          </w:p>
          <w:p w:rsidR="00904795" w:rsidRPr="00A52916" w:rsidRDefault="00904795" w:rsidP="0075076A">
            <w:pPr>
              <w:spacing w:after="0" w:line="240" w:lineRule="auto"/>
              <w:rPr>
                <w:rFonts w:ascii="Arial" w:hAnsi="Arial" w:cs="Arial"/>
                <w:sz w:val="24"/>
                <w:szCs w:val="24"/>
              </w:rPr>
            </w:pPr>
            <w:r w:rsidRPr="00A52916">
              <w:rPr>
                <w:rFonts w:ascii="Arial" w:hAnsi="Arial" w:cs="Arial"/>
                <w:sz w:val="24"/>
                <w:szCs w:val="24"/>
              </w:rPr>
              <w:t>Once you have carried out this exercise, discuss with your pupils why they have placed certain items/personal information in each hoop. Some pupils may feel that sharing everything is a good idea, as they know that ‘sharing’ is a good thing to do! For some items (e.g. toothbrush/food) they may cite hygiene as a reason for not sharing.</w:t>
            </w:r>
          </w:p>
          <w:p w:rsidR="00904795" w:rsidRPr="00A52916" w:rsidRDefault="00904795" w:rsidP="0075076A">
            <w:pPr>
              <w:spacing w:after="0" w:line="240" w:lineRule="auto"/>
              <w:rPr>
                <w:rFonts w:ascii="Arial" w:hAnsi="Arial" w:cs="Arial"/>
                <w:sz w:val="24"/>
                <w:szCs w:val="24"/>
              </w:rPr>
            </w:pPr>
          </w:p>
          <w:p w:rsidR="00904795" w:rsidRPr="00A52916" w:rsidRDefault="00904795" w:rsidP="0075076A">
            <w:pPr>
              <w:spacing w:after="0" w:line="240" w:lineRule="auto"/>
              <w:rPr>
                <w:rFonts w:ascii="Arial" w:hAnsi="Arial" w:cs="Arial"/>
                <w:sz w:val="24"/>
                <w:szCs w:val="24"/>
              </w:rPr>
            </w:pPr>
            <w:r w:rsidRPr="00A52916">
              <w:rPr>
                <w:rFonts w:ascii="Arial" w:hAnsi="Arial" w:cs="Arial"/>
                <w:sz w:val="24"/>
                <w:szCs w:val="24"/>
              </w:rPr>
              <w:t xml:space="preserve">When it comes to personal information it is best to advise young people to only share this online with people they also know and trust offline; which will also require further discussion! Highlighting the difference between online and offline friends is also important to help pupils understand that some people they chat to online are strangers. The </w:t>
            </w:r>
            <w:hyperlink r:id="rId9" w:history="1">
              <w:r w:rsidRPr="00796F35">
                <w:rPr>
                  <w:rStyle w:val="Hyperlink"/>
                  <w:rFonts w:ascii="Arial" w:hAnsi="Arial" w:cs="Arial"/>
                  <w:sz w:val="24"/>
                  <w:szCs w:val="24"/>
                </w:rPr>
                <w:t>‘</w:t>
              </w:r>
              <w:proofErr w:type="spellStart"/>
              <w:r w:rsidRPr="00796F35">
                <w:rPr>
                  <w:rStyle w:val="Hyperlink"/>
                  <w:rFonts w:ascii="Arial" w:hAnsi="Arial" w:cs="Arial"/>
                  <w:sz w:val="24"/>
                  <w:szCs w:val="24"/>
                </w:rPr>
                <w:t>Friendbook</w:t>
              </w:r>
              <w:proofErr w:type="spellEnd"/>
              <w:r w:rsidRPr="00796F35">
                <w:rPr>
                  <w:rStyle w:val="Hyperlink"/>
                  <w:rFonts w:ascii="Arial" w:hAnsi="Arial" w:cs="Arial"/>
                  <w:sz w:val="24"/>
                  <w:szCs w:val="24"/>
                </w:rPr>
                <w:t>’</w:t>
              </w:r>
            </w:hyperlink>
            <w:bookmarkStart w:id="0" w:name="_GoBack"/>
            <w:bookmarkEnd w:id="0"/>
            <w:r w:rsidRPr="00A52916">
              <w:rPr>
                <w:rFonts w:ascii="Arial" w:hAnsi="Arial" w:cs="Arial"/>
                <w:sz w:val="24"/>
                <w:szCs w:val="24"/>
              </w:rPr>
              <w:t xml:space="preserve"> activity can be used to reinforce this message as it is another visual activity that highlights how much can be learned about a person when they have shared too much personal information online.</w:t>
            </w:r>
          </w:p>
          <w:p w:rsidR="00904795" w:rsidRPr="00A52916" w:rsidRDefault="00904795" w:rsidP="0075076A">
            <w:pPr>
              <w:spacing w:after="0" w:line="240" w:lineRule="auto"/>
              <w:rPr>
                <w:rFonts w:ascii="Arial" w:hAnsi="Arial" w:cs="Arial"/>
                <w:sz w:val="24"/>
                <w:szCs w:val="24"/>
              </w:rPr>
            </w:pPr>
          </w:p>
        </w:tc>
      </w:tr>
      <w:tr w:rsidR="00904795" w:rsidRPr="0075076A" w:rsidTr="0075076A">
        <w:tc>
          <w:tcPr>
            <w:tcW w:w="10490" w:type="dxa"/>
          </w:tcPr>
          <w:p w:rsidR="00904795" w:rsidRPr="00A52916" w:rsidRDefault="00904795" w:rsidP="0075076A">
            <w:pPr>
              <w:spacing w:after="0" w:line="240" w:lineRule="auto"/>
              <w:rPr>
                <w:rFonts w:ascii="Arial" w:hAnsi="Arial" w:cs="Arial"/>
                <w:b/>
                <w:sz w:val="24"/>
                <w:szCs w:val="24"/>
              </w:rPr>
            </w:pPr>
            <w:r w:rsidRPr="00A52916">
              <w:rPr>
                <w:rFonts w:ascii="Arial" w:hAnsi="Arial" w:cs="Arial"/>
                <w:b/>
                <w:sz w:val="24"/>
                <w:szCs w:val="24"/>
              </w:rPr>
              <w:t>Key Vocabulary:</w:t>
            </w:r>
          </w:p>
          <w:p w:rsidR="00904795" w:rsidRPr="00A52916" w:rsidRDefault="003F3800" w:rsidP="0075076A">
            <w:pPr>
              <w:spacing w:after="0" w:line="240" w:lineRule="auto"/>
              <w:jc w:val="center"/>
              <w:rPr>
                <w:rFonts w:ascii="Arial" w:hAnsi="Arial" w:cs="Arial"/>
                <w:b/>
                <w:sz w:val="24"/>
                <w:szCs w:val="24"/>
              </w:rPr>
            </w:pPr>
            <w:r>
              <w:rPr>
                <w:noProof/>
                <w:sz w:val="24"/>
                <w:szCs w:val="24"/>
                <w:lang w:eastAsia="en-GB"/>
              </w:rPr>
              <w:drawing>
                <wp:inline distT="0" distB="0" distL="0" distR="0">
                  <wp:extent cx="5721985" cy="755015"/>
                  <wp:effectExtent l="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21985" cy="755015"/>
                          </a:xfrm>
                          <a:prstGeom prst="rect">
                            <a:avLst/>
                          </a:prstGeom>
                          <a:noFill/>
                          <a:ln>
                            <a:noFill/>
                          </a:ln>
                        </pic:spPr>
                      </pic:pic>
                    </a:graphicData>
                  </a:graphic>
                </wp:inline>
              </w:drawing>
            </w:r>
          </w:p>
          <w:p w:rsidR="00904795" w:rsidRPr="00A52916" w:rsidRDefault="00904795" w:rsidP="0075076A">
            <w:pPr>
              <w:spacing w:after="0" w:line="240" w:lineRule="auto"/>
              <w:jc w:val="center"/>
              <w:rPr>
                <w:rFonts w:ascii="Arial" w:hAnsi="Arial" w:cs="Arial"/>
                <w:b/>
                <w:sz w:val="24"/>
                <w:szCs w:val="24"/>
              </w:rPr>
            </w:pPr>
          </w:p>
        </w:tc>
      </w:tr>
    </w:tbl>
    <w:p w:rsidR="00904795" w:rsidRDefault="00904795" w:rsidP="007352EE">
      <w:pPr>
        <w:rPr>
          <w:rFonts w:ascii="Arial" w:hAnsi="Arial" w:cs="Arial"/>
        </w:rPr>
      </w:pPr>
    </w:p>
    <w:p w:rsidR="00904795" w:rsidRPr="0061303A" w:rsidRDefault="00904795" w:rsidP="0061303A">
      <w:pPr>
        <w:tabs>
          <w:tab w:val="left" w:pos="1594"/>
        </w:tabs>
        <w:rPr>
          <w:rFonts w:ascii="Arial" w:hAnsi="Arial" w:cs="Arial"/>
        </w:rPr>
      </w:pPr>
    </w:p>
    <w:sectPr w:rsidR="00904795" w:rsidRPr="0061303A" w:rsidSect="00723B21">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4795" w:rsidRDefault="00904795" w:rsidP="00BE2F3C">
      <w:pPr>
        <w:spacing w:after="0" w:line="240" w:lineRule="auto"/>
      </w:pPr>
      <w:r>
        <w:separator/>
      </w:r>
    </w:p>
  </w:endnote>
  <w:endnote w:type="continuationSeparator" w:id="0">
    <w:p w:rsidR="00904795" w:rsidRDefault="00904795" w:rsidP="00BE2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4795" w:rsidRDefault="003F3800">
    <w:pPr>
      <w:pStyle w:val="Footer"/>
    </w:pPr>
    <w:r>
      <w:rPr>
        <w:noProof/>
        <w:lang w:eastAsia="en-GB"/>
      </w:rPr>
      <w:drawing>
        <wp:anchor distT="0" distB="0" distL="114300" distR="114300" simplePos="0" relativeHeight="251661824" behindDoc="0" locked="0" layoutInCell="1" allowOverlap="1" wp14:anchorId="65DE0AA0" wp14:editId="124A7A9D">
          <wp:simplePos x="0" y="0"/>
          <wp:positionH relativeFrom="rightMargin">
            <wp:align>left</wp:align>
          </wp:positionH>
          <wp:positionV relativeFrom="paragraph">
            <wp:posOffset>-133408</wp:posOffset>
          </wp:positionV>
          <wp:extent cx="543600" cy="763200"/>
          <wp:effectExtent l="0" t="0" r="8890" b="0"/>
          <wp:wrapNone/>
          <wp:docPr id="5" name="Picture 7" descr="leicester-city-council-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eicester-city-council-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3600" cy="76320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w:drawing>
        <wp:anchor distT="36576" distB="36576" distL="36576" distR="36576" simplePos="0" relativeHeight="251657728" behindDoc="0" locked="0" layoutInCell="1" allowOverlap="1" wp14:anchorId="4E4E8E62" wp14:editId="36B92C08">
          <wp:simplePos x="0" y="0"/>
          <wp:positionH relativeFrom="column">
            <wp:posOffset>2417445</wp:posOffset>
          </wp:positionH>
          <wp:positionV relativeFrom="paragraph">
            <wp:posOffset>-78105</wp:posOffset>
          </wp:positionV>
          <wp:extent cx="892810" cy="312420"/>
          <wp:effectExtent l="0" t="0" r="0" b="0"/>
          <wp:wrapNone/>
          <wp:docPr id="6" name="Picture 6" descr="Creative commons lic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92810" cy="31242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36576" distB="36576" distL="36576" distR="36576" simplePos="0" relativeHeight="251658752" behindDoc="0" locked="0" layoutInCell="1" allowOverlap="1" wp14:anchorId="78DAEDFE" wp14:editId="01E9273B">
              <wp:simplePos x="0" y="0"/>
              <wp:positionH relativeFrom="column">
                <wp:posOffset>-342900</wp:posOffset>
              </wp:positionH>
              <wp:positionV relativeFrom="paragraph">
                <wp:posOffset>18415</wp:posOffset>
              </wp:positionV>
              <wp:extent cx="1402080" cy="518160"/>
              <wp:effectExtent l="0" t="4445" r="0" b="1270"/>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2080" cy="518160"/>
                      </a:xfrm>
                      <a:prstGeom prst="rect">
                        <a:avLst/>
                      </a:prstGeom>
                      <a:solidFill>
                        <a:srgbClr val="FFFFFF"/>
                      </a:solidFill>
                      <a:ln>
                        <a:noFill/>
                      </a:ln>
                      <a:effectLst/>
                      <a:extLs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000000"/>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04F255" id="Rectangle 5" o:spid="_x0000_s1026" style="position:absolute;margin-left:-27pt;margin-top:1.45pt;width:110.4pt;height:40.8pt;z-index:25165875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" stroked="f" strokeweight="2pt">
              <v:shadow color="black"/>
              <v:textbox inset="2.88pt,2.88pt,2.88pt,2.88pt"/>
            </v:rect>
          </w:pict>
        </mc:Fallback>
      </mc:AlternateContent>
    </w:r>
    <w:r>
      <w:rPr>
        <w:noProof/>
        <w:lang w:eastAsia="en-GB"/>
      </w:rPr>
      <w:drawing>
        <wp:anchor distT="36576" distB="36576" distL="36576" distR="36576" simplePos="0" relativeHeight="251659776" behindDoc="0" locked="0" layoutInCell="1" allowOverlap="1" wp14:anchorId="6892C2F2" wp14:editId="614DA6D0">
          <wp:simplePos x="0" y="0"/>
          <wp:positionH relativeFrom="column">
            <wp:posOffset>-325120</wp:posOffset>
          </wp:positionH>
          <wp:positionV relativeFrom="paragraph">
            <wp:posOffset>79375</wp:posOffset>
          </wp:positionV>
          <wp:extent cx="1353820" cy="386715"/>
          <wp:effectExtent l="0" t="0" r="0" b="0"/>
          <wp:wrapNone/>
          <wp:docPr id="8" name="Picture 4" descr="Childnet Logo Hi 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ildnet Logo Hi Res"/>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53820" cy="38671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36576" distB="36576" distL="36576" distR="36576" simplePos="0" relativeHeight="251656704" behindDoc="0" locked="0" layoutInCell="1" allowOverlap="1" wp14:anchorId="7B0575CA" wp14:editId="1B84CCBB">
              <wp:simplePos x="0" y="0"/>
              <wp:positionH relativeFrom="column">
                <wp:posOffset>-464820</wp:posOffset>
              </wp:positionH>
              <wp:positionV relativeFrom="paragraph">
                <wp:posOffset>238760</wp:posOffset>
              </wp:positionV>
              <wp:extent cx="6653530" cy="438785"/>
              <wp:effectExtent l="1905" t="0" r="2540" b="3175"/>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3530" cy="438785"/>
                      </a:xfrm>
                      <a:prstGeom prst="rect">
                        <a:avLst/>
                      </a:prstGeom>
                      <a:noFill/>
                      <a:ln>
                        <a:noFill/>
                      </a:ln>
                      <a:extLst>
                        <a:ext uri="{909E8E84-426E-40DD-AFC4-6F175D3DCCD1}">
                          <a14:hiddenFill xmlns:a14="http://schemas.microsoft.com/office/drawing/2010/main">
                            <a:solidFill>
                              <a:srgbClr val="5B9BD5"/>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rsidR="00904795" w:rsidRPr="009F0D96" w:rsidRDefault="00904795" w:rsidP="00B07241">
                          <w:pPr>
                            <w:widowControl w:val="0"/>
                            <w:jc w:val="center"/>
                            <w:rPr>
                              <w:rFonts w:ascii="Arial" w:hAnsi="Arial" w:cs="Arial"/>
                              <w:sz w:val="16"/>
                              <w:szCs w:val="16"/>
                            </w:rPr>
                          </w:pPr>
                          <w:proofErr w:type="spellStart"/>
                          <w:r w:rsidRPr="009F0D96">
                            <w:rPr>
                              <w:rFonts w:ascii="Arial" w:hAnsi="Arial" w:cs="Arial"/>
                              <w:b/>
                              <w:bCs/>
                              <w:sz w:val="14"/>
                              <w:szCs w:val="14"/>
                            </w:rPr>
                            <w:t>DigiLit</w:t>
                          </w:r>
                          <w:proofErr w:type="spellEnd"/>
                          <w:r w:rsidRPr="009F0D96">
                            <w:rPr>
                              <w:rFonts w:ascii="Arial" w:hAnsi="Arial" w:cs="Arial"/>
                              <w:b/>
                              <w:bCs/>
                              <w:sz w:val="14"/>
                              <w:szCs w:val="14"/>
                            </w:rPr>
                            <w:t xml:space="preserve"> Leicester: STAR Toolkit 2014</w:t>
                          </w:r>
                          <w:r w:rsidRPr="009F0D96">
                            <w:rPr>
                              <w:rFonts w:ascii="Arial" w:hAnsi="Arial" w:cs="Arial"/>
                              <w:sz w:val="14"/>
                              <w:szCs w:val="14"/>
                            </w:rPr>
                            <w:t xml:space="preserve"> </w:t>
                          </w:r>
                          <w:r w:rsidRPr="009F0D96">
                            <w:rPr>
                              <w:rFonts w:ascii="Arial" w:hAnsi="Arial" w:cs="Arial"/>
                              <w:sz w:val="14"/>
                              <w:szCs w:val="14"/>
                            </w:rPr>
                            <w:br/>
                            <w:t xml:space="preserve">by </w:t>
                          </w:r>
                          <w:proofErr w:type="spellStart"/>
                          <w:r w:rsidRPr="009F0D96">
                            <w:rPr>
                              <w:rFonts w:ascii="Arial" w:hAnsi="Arial" w:cs="Arial"/>
                              <w:b/>
                              <w:bCs/>
                              <w:sz w:val="14"/>
                              <w:szCs w:val="14"/>
                            </w:rPr>
                            <w:t>Childnet</w:t>
                          </w:r>
                          <w:proofErr w:type="spellEnd"/>
                          <w:r w:rsidRPr="009F0D96">
                            <w:rPr>
                              <w:rFonts w:ascii="Arial" w:hAnsi="Arial" w:cs="Arial"/>
                              <w:b/>
                              <w:bCs/>
                              <w:sz w:val="14"/>
                              <w:szCs w:val="14"/>
                            </w:rPr>
                            <w:t xml:space="preserve"> International </w:t>
                          </w:r>
                          <w:r w:rsidRPr="009F0D96">
                            <w:rPr>
                              <w:rFonts w:ascii="Arial" w:hAnsi="Arial" w:cs="Arial"/>
                              <w:sz w:val="14"/>
                              <w:szCs w:val="14"/>
                            </w:rPr>
                            <w:t>is licensed under a</w:t>
                          </w:r>
                          <w:r w:rsidRPr="009F0D96">
                            <w:rPr>
                              <w:rFonts w:ascii="Arial" w:hAnsi="Arial" w:cs="Arial"/>
                              <w:sz w:val="14"/>
                              <w:szCs w:val="14"/>
                            </w:rPr>
                            <w:br/>
                          </w:r>
                          <w:hyperlink r:id="rId4" w:history="1">
                            <w:r w:rsidRPr="009F0D96">
                              <w:rPr>
                                <w:rStyle w:val="Hyperlink"/>
                                <w:rFonts w:ascii="Arial" w:hAnsi="Arial" w:cs="Arial"/>
                                <w:sz w:val="14"/>
                                <w:szCs w:val="14"/>
                              </w:rPr>
                              <w:t>Creative Commons Attribution-</w:t>
                            </w:r>
                            <w:proofErr w:type="spellStart"/>
                            <w:r w:rsidRPr="009F0D96">
                              <w:rPr>
                                <w:rStyle w:val="Hyperlink"/>
                                <w:rFonts w:ascii="Arial" w:hAnsi="Arial" w:cs="Arial"/>
                                <w:sz w:val="14"/>
                                <w:szCs w:val="14"/>
                              </w:rPr>
                              <w:t>NonCommercial</w:t>
                            </w:r>
                            <w:proofErr w:type="spellEnd"/>
                            <w:r w:rsidRPr="009F0D96">
                              <w:rPr>
                                <w:rStyle w:val="Hyperlink"/>
                                <w:rFonts w:ascii="Arial" w:hAnsi="Arial" w:cs="Arial"/>
                                <w:sz w:val="14"/>
                                <w:szCs w:val="14"/>
                              </w:rPr>
                              <w:t>-</w:t>
                            </w:r>
                            <w:proofErr w:type="spellStart"/>
                            <w:r w:rsidRPr="009F0D96">
                              <w:rPr>
                                <w:rStyle w:val="Hyperlink"/>
                                <w:rFonts w:ascii="Arial" w:hAnsi="Arial" w:cs="Arial"/>
                                <w:sz w:val="14"/>
                                <w:szCs w:val="14"/>
                              </w:rPr>
                              <w:t>ShareAlike</w:t>
                            </w:r>
                            <w:proofErr w:type="spellEnd"/>
                            <w:r w:rsidRPr="009F0D96">
                              <w:rPr>
                                <w:rStyle w:val="Hyperlink"/>
                                <w:rFonts w:ascii="Arial" w:hAnsi="Arial" w:cs="Arial"/>
                                <w:sz w:val="14"/>
                                <w:szCs w:val="14"/>
                              </w:rPr>
                              <w:t xml:space="preserve"> 4.0 International License.</w:t>
                            </w:r>
                          </w:hyperlink>
                          <w:r w:rsidRPr="009F0D96">
                            <w:rPr>
                              <w:rFonts w:ascii="Arial" w:hAnsi="Arial" w:cs="Arial"/>
                              <w:sz w:val="16"/>
                              <w:szCs w:val="16"/>
                            </w:rPr>
                            <w:br/>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0575CA" id="Text Box 8" o:spid="_x0000_s1028" type="#_x0000_t202" style="position:absolute;margin-left:-36.6pt;margin-top:18.8pt;width:523.9pt;height:34.55pt;z-index:25165670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" filled="f" fillcolor="#5b9bd5" stroked="f" strokeweight="2pt">
              <v:textbox inset="2.88pt,2.88pt,2.88pt,2.88pt">
                <w:txbxContent>
                  <w:p w:rsidR="00904795" w:rsidRPr="009F0D96" w:rsidRDefault="00904795" w:rsidP="00B07241">
                    <w:pPr>
                      <w:widowControl w:val="0"/>
                      <w:jc w:val="center"/>
                      <w:rPr>
                        <w:rFonts w:ascii="Arial" w:hAnsi="Arial" w:cs="Arial"/>
                        <w:sz w:val="16"/>
                        <w:szCs w:val="16"/>
                      </w:rPr>
                    </w:pPr>
                    <w:proofErr w:type="spellStart"/>
                    <w:r w:rsidRPr="009F0D96">
                      <w:rPr>
                        <w:rFonts w:ascii="Arial" w:hAnsi="Arial" w:cs="Arial"/>
                        <w:b/>
                        <w:bCs/>
                        <w:sz w:val="14"/>
                        <w:szCs w:val="14"/>
                      </w:rPr>
                      <w:t>DigiLit</w:t>
                    </w:r>
                    <w:proofErr w:type="spellEnd"/>
                    <w:r w:rsidRPr="009F0D96">
                      <w:rPr>
                        <w:rFonts w:ascii="Arial" w:hAnsi="Arial" w:cs="Arial"/>
                        <w:b/>
                        <w:bCs/>
                        <w:sz w:val="14"/>
                        <w:szCs w:val="14"/>
                      </w:rPr>
                      <w:t xml:space="preserve"> Leicester: STAR Toolkit 2014</w:t>
                    </w:r>
                    <w:r w:rsidRPr="009F0D96">
                      <w:rPr>
                        <w:rFonts w:ascii="Arial" w:hAnsi="Arial" w:cs="Arial"/>
                        <w:sz w:val="14"/>
                        <w:szCs w:val="14"/>
                      </w:rPr>
                      <w:t xml:space="preserve"> </w:t>
                    </w:r>
                    <w:r w:rsidRPr="009F0D96">
                      <w:rPr>
                        <w:rFonts w:ascii="Arial" w:hAnsi="Arial" w:cs="Arial"/>
                        <w:sz w:val="14"/>
                        <w:szCs w:val="14"/>
                      </w:rPr>
                      <w:br/>
                      <w:t xml:space="preserve">by </w:t>
                    </w:r>
                    <w:proofErr w:type="spellStart"/>
                    <w:r w:rsidRPr="009F0D96">
                      <w:rPr>
                        <w:rFonts w:ascii="Arial" w:hAnsi="Arial" w:cs="Arial"/>
                        <w:b/>
                        <w:bCs/>
                        <w:sz w:val="14"/>
                        <w:szCs w:val="14"/>
                      </w:rPr>
                      <w:t>Childnet</w:t>
                    </w:r>
                    <w:proofErr w:type="spellEnd"/>
                    <w:r w:rsidRPr="009F0D96">
                      <w:rPr>
                        <w:rFonts w:ascii="Arial" w:hAnsi="Arial" w:cs="Arial"/>
                        <w:b/>
                        <w:bCs/>
                        <w:sz w:val="14"/>
                        <w:szCs w:val="14"/>
                      </w:rPr>
                      <w:t xml:space="preserve"> International </w:t>
                    </w:r>
                    <w:r w:rsidRPr="009F0D96">
                      <w:rPr>
                        <w:rFonts w:ascii="Arial" w:hAnsi="Arial" w:cs="Arial"/>
                        <w:sz w:val="14"/>
                        <w:szCs w:val="14"/>
                      </w:rPr>
                      <w:t>is licensed under a</w:t>
                    </w:r>
                    <w:r w:rsidRPr="009F0D96">
                      <w:rPr>
                        <w:rFonts w:ascii="Arial" w:hAnsi="Arial" w:cs="Arial"/>
                        <w:sz w:val="14"/>
                        <w:szCs w:val="14"/>
                      </w:rPr>
                      <w:br/>
                    </w:r>
                    <w:hyperlink r:id="rId5" w:history="1">
                      <w:r w:rsidRPr="009F0D96">
                        <w:rPr>
                          <w:rStyle w:val="Hyperlink"/>
                          <w:rFonts w:ascii="Arial" w:hAnsi="Arial" w:cs="Arial"/>
                          <w:sz w:val="14"/>
                          <w:szCs w:val="14"/>
                        </w:rPr>
                        <w:t>Creative Commons Attribution-</w:t>
                      </w:r>
                      <w:proofErr w:type="spellStart"/>
                      <w:r w:rsidRPr="009F0D96">
                        <w:rPr>
                          <w:rStyle w:val="Hyperlink"/>
                          <w:rFonts w:ascii="Arial" w:hAnsi="Arial" w:cs="Arial"/>
                          <w:sz w:val="14"/>
                          <w:szCs w:val="14"/>
                        </w:rPr>
                        <w:t>NonCommercial</w:t>
                      </w:r>
                      <w:proofErr w:type="spellEnd"/>
                      <w:r w:rsidRPr="009F0D96">
                        <w:rPr>
                          <w:rStyle w:val="Hyperlink"/>
                          <w:rFonts w:ascii="Arial" w:hAnsi="Arial" w:cs="Arial"/>
                          <w:sz w:val="14"/>
                          <w:szCs w:val="14"/>
                        </w:rPr>
                        <w:t>-</w:t>
                      </w:r>
                      <w:proofErr w:type="spellStart"/>
                      <w:r w:rsidRPr="009F0D96">
                        <w:rPr>
                          <w:rStyle w:val="Hyperlink"/>
                          <w:rFonts w:ascii="Arial" w:hAnsi="Arial" w:cs="Arial"/>
                          <w:sz w:val="14"/>
                          <w:szCs w:val="14"/>
                        </w:rPr>
                        <w:t>ShareAlike</w:t>
                      </w:r>
                      <w:proofErr w:type="spellEnd"/>
                      <w:r w:rsidRPr="009F0D96">
                        <w:rPr>
                          <w:rStyle w:val="Hyperlink"/>
                          <w:rFonts w:ascii="Arial" w:hAnsi="Arial" w:cs="Arial"/>
                          <w:sz w:val="14"/>
                          <w:szCs w:val="14"/>
                        </w:rPr>
                        <w:t xml:space="preserve"> 4.0 International License.</w:t>
                      </w:r>
                    </w:hyperlink>
                    <w:r w:rsidRPr="009F0D96">
                      <w:rPr>
                        <w:rFonts w:ascii="Arial" w:hAnsi="Arial" w:cs="Arial"/>
                        <w:sz w:val="16"/>
                        <w:szCs w:val="16"/>
                      </w:rPr>
                      <w:br/>
                    </w:r>
                  </w:p>
                </w:txbxContent>
              </v:textbox>
            </v:shape>
          </w:pict>
        </mc:Fallback>
      </mc:AlternateContent>
    </w:r>
  </w:p>
  <w:p w:rsidR="00904795" w:rsidRDefault="009047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4795" w:rsidRDefault="00904795" w:rsidP="00BE2F3C">
      <w:pPr>
        <w:spacing w:after="0" w:line="240" w:lineRule="auto"/>
      </w:pPr>
      <w:r>
        <w:separator/>
      </w:r>
    </w:p>
  </w:footnote>
  <w:footnote w:type="continuationSeparator" w:id="0">
    <w:p w:rsidR="00904795" w:rsidRDefault="00904795" w:rsidP="00BE2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4795" w:rsidRDefault="003F3800" w:rsidP="00E73F9E">
    <w:r>
      <w:rPr>
        <w:noProof/>
        <w:lang w:eastAsia="en-GB"/>
      </w:rPr>
      <mc:AlternateContent>
        <mc:Choice Requires="wps">
          <w:drawing>
            <wp:anchor distT="45720" distB="45720" distL="114300" distR="114300" simplePos="0" relativeHeight="251654656" behindDoc="0" locked="0" layoutInCell="1" allowOverlap="1">
              <wp:simplePos x="0" y="0"/>
              <wp:positionH relativeFrom="column">
                <wp:posOffset>-701040</wp:posOffset>
              </wp:positionH>
              <wp:positionV relativeFrom="paragraph">
                <wp:posOffset>-156210</wp:posOffset>
              </wp:positionV>
              <wp:extent cx="3749040" cy="667385"/>
              <wp:effectExtent l="0" t="0" r="0" b="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9040" cy="667385"/>
                      </a:xfrm>
                      <a:prstGeom prst="rect">
                        <a:avLst/>
                      </a:prstGeom>
                      <a:noFill/>
                      <a:ln w="9525">
                        <a:noFill/>
                        <a:miter lim="800000"/>
                        <a:headEnd/>
                        <a:tailEnd/>
                      </a:ln>
                    </wps:spPr>
                    <wps:txbx>
                      <w:txbxContent>
                        <w:p w:rsidR="00904795" w:rsidRPr="0075076A" w:rsidRDefault="00904795" w:rsidP="00E73F9E">
                          <w:pPr>
                            <w:rPr>
                              <w:rFonts w:ascii="Arial" w:hAnsi="Arial" w:cs="Arial"/>
                              <w:color w:val="FFFFFF"/>
                              <w:sz w:val="56"/>
                            </w:rPr>
                          </w:pPr>
                          <w:r w:rsidRPr="0075076A">
                            <w:rPr>
                              <w:rFonts w:ascii="Arial" w:hAnsi="Arial" w:cs="Arial"/>
                              <w:color w:val="FFFFFF"/>
                              <w:sz w:val="56"/>
                            </w:rPr>
                            <w:t>Share or Don’t Share?</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5.2pt;margin-top:-12.3pt;width:295.2pt;height:52.55pt;z-index:251654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" filled="f" stroked="f">
              <v:textbox>
                <w:txbxContent>
                  <w:p w:rsidR="00904795" w:rsidRPr="0075076A" w:rsidRDefault="00904795" w:rsidP="00E73F9E">
                    <w:pPr>
                      <w:rPr>
                        <w:rFonts w:ascii="Arial" w:hAnsi="Arial" w:cs="Arial"/>
                        <w:color w:val="FFFFFF"/>
                        <w:sz w:val="56"/>
                      </w:rPr>
                    </w:pPr>
                    <w:r w:rsidRPr="0075076A">
                      <w:rPr>
                        <w:rFonts w:ascii="Arial" w:hAnsi="Arial" w:cs="Arial"/>
                        <w:color w:val="FFFFFF"/>
                        <w:sz w:val="56"/>
                      </w:rPr>
                      <w:t>Share or Don’t Share?</w:t>
                    </w:r>
                  </w:p>
                </w:txbxContent>
              </v:textbox>
            </v:shape>
          </w:pict>
        </mc:Fallback>
      </mc:AlternateContent>
    </w:r>
    <w:r>
      <w:rPr>
        <w:noProof/>
        <w:lang w:eastAsia="en-GB"/>
      </w:rPr>
      <w:drawing>
        <wp:anchor distT="0" distB="0" distL="114300" distR="114300" simplePos="0" relativeHeight="251655680" behindDoc="1" locked="0" layoutInCell="1" allowOverlap="1">
          <wp:simplePos x="0" y="0"/>
          <wp:positionH relativeFrom="column">
            <wp:posOffset>3333115</wp:posOffset>
          </wp:positionH>
          <wp:positionV relativeFrom="page">
            <wp:posOffset>203835</wp:posOffset>
          </wp:positionV>
          <wp:extent cx="751840" cy="751840"/>
          <wp:effectExtent l="0" t="0" r="0" b="0"/>
          <wp:wrapTight wrapText="bothSides">
            <wp:wrapPolygon edited="0">
              <wp:start x="9304" y="0"/>
              <wp:lineTo x="0" y="9851"/>
              <wp:lineTo x="0" y="11493"/>
              <wp:lineTo x="7115" y="17514"/>
              <wp:lineTo x="9304" y="20797"/>
              <wp:lineTo x="11493" y="20797"/>
              <wp:lineTo x="13682" y="17514"/>
              <wp:lineTo x="20797" y="11493"/>
              <wp:lineTo x="20797" y="9851"/>
              <wp:lineTo x="11493" y="0"/>
              <wp:lineTo x="9304" y="0"/>
            </wp:wrapPolygon>
          </wp:wrapTight>
          <wp:docPr id="4"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840" cy="75184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w:drawing>
        <wp:anchor distT="36576" distB="36576" distL="36576" distR="36576" simplePos="0" relativeHeight="251653632" behindDoc="0" locked="0" layoutInCell="1" allowOverlap="1">
          <wp:simplePos x="0" y="0"/>
          <wp:positionH relativeFrom="page">
            <wp:posOffset>0</wp:posOffset>
          </wp:positionH>
          <wp:positionV relativeFrom="paragraph">
            <wp:posOffset>-469900</wp:posOffset>
          </wp:positionV>
          <wp:extent cx="4248150" cy="1080135"/>
          <wp:effectExtent l="0" t="0" r="0" b="0"/>
          <wp:wrapNone/>
          <wp:docPr id="3" name="Picture 21" descr="title 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title bar"/>
                  <pic:cNvPicPr>
                    <a:picLocks noChangeAspect="1" noChangeArrowheads="1"/>
                  </pic:cNvPicPr>
                </pic:nvPicPr>
                <pic:blipFill>
                  <a:blip r:embed="rId2">
                    <a:extLst>
                      <a:ext uri="{28A0092B-C50C-407E-A947-70E740481C1C}">
                        <a14:useLocalDpi xmlns:a14="http://schemas.microsoft.com/office/drawing/2010/main" val="0"/>
                      </a:ext>
                    </a:extLst>
                  </a:blip>
                  <a:srcRect b="20479"/>
                  <a:stretch>
                    <a:fillRect/>
                  </a:stretch>
                </pic:blipFill>
                <pic:spPr bwMode="auto">
                  <a:xfrm>
                    <a:off x="0" y="0"/>
                    <a:ext cx="4248150" cy="1080135"/>
                  </a:xfrm>
                  <a:prstGeom prst="rect">
                    <a:avLst/>
                  </a:prstGeom>
                  <a:noFill/>
                </pic:spPr>
              </pic:pic>
            </a:graphicData>
          </a:graphic>
          <wp14:sizeRelH relativeFrom="page">
            <wp14:pctWidth>0</wp14:pctWidth>
          </wp14:sizeRelH>
          <wp14:sizeRelV relativeFrom="page">
            <wp14:pctHeight>0</wp14:pctHeight>
          </wp14:sizeRelV>
        </wp:anchor>
      </w:drawing>
    </w:r>
  </w:p>
  <w:p w:rsidR="00904795" w:rsidRDefault="00904795">
    <w:pPr>
      <w:pStyle w:val="Header"/>
    </w:pPr>
  </w:p>
  <w:p w:rsidR="00904795" w:rsidRDefault="0090479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AF5EE2"/>
    <w:multiLevelType w:val="hybridMultilevel"/>
    <w:tmpl w:val="9C002154"/>
    <w:lvl w:ilvl="0" w:tplc="567C3DB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F9D4B54"/>
    <w:multiLevelType w:val="hybridMultilevel"/>
    <w:tmpl w:val="358207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BA02E75"/>
    <w:multiLevelType w:val="hybridMultilevel"/>
    <w:tmpl w:val="FAC4F922"/>
    <w:lvl w:ilvl="0" w:tplc="08090003">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23E"/>
    <w:rsid w:val="0003074A"/>
    <w:rsid w:val="000B683D"/>
    <w:rsid w:val="00145F51"/>
    <w:rsid w:val="00155833"/>
    <w:rsid w:val="001E0279"/>
    <w:rsid w:val="0020797D"/>
    <w:rsid w:val="003F3800"/>
    <w:rsid w:val="00420F30"/>
    <w:rsid w:val="00492F4B"/>
    <w:rsid w:val="00552009"/>
    <w:rsid w:val="005C7D45"/>
    <w:rsid w:val="0061303A"/>
    <w:rsid w:val="00723B21"/>
    <w:rsid w:val="00734DA0"/>
    <w:rsid w:val="007352EE"/>
    <w:rsid w:val="0075076A"/>
    <w:rsid w:val="00796F35"/>
    <w:rsid w:val="008E6216"/>
    <w:rsid w:val="00904795"/>
    <w:rsid w:val="0097663D"/>
    <w:rsid w:val="009F0D96"/>
    <w:rsid w:val="00A516CD"/>
    <w:rsid w:val="00A52916"/>
    <w:rsid w:val="00A83605"/>
    <w:rsid w:val="00AD427E"/>
    <w:rsid w:val="00B07241"/>
    <w:rsid w:val="00B10AB7"/>
    <w:rsid w:val="00B553B3"/>
    <w:rsid w:val="00BE2F3C"/>
    <w:rsid w:val="00CC546A"/>
    <w:rsid w:val="00D4385C"/>
    <w:rsid w:val="00D7123E"/>
    <w:rsid w:val="00DE1E80"/>
    <w:rsid w:val="00E60BE9"/>
    <w:rsid w:val="00E73F9E"/>
    <w:rsid w:val="00E85621"/>
    <w:rsid w:val="00EA5A51"/>
    <w:rsid w:val="00EA5CCD"/>
    <w:rsid w:val="00F57A3B"/>
    <w:rsid w:val="00F65E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D4ECA6F4-5369-417D-B8C8-3CA313839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3B21"/>
    <w:pPr>
      <w:spacing w:after="160" w:line="259"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553B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EA5A51"/>
    <w:pPr>
      <w:ind w:left="720"/>
      <w:contextualSpacing/>
    </w:pPr>
  </w:style>
  <w:style w:type="paragraph" w:styleId="Header">
    <w:name w:val="header"/>
    <w:basedOn w:val="Normal"/>
    <w:link w:val="HeaderChar"/>
    <w:uiPriority w:val="99"/>
    <w:rsid w:val="00BE2F3C"/>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BE2F3C"/>
    <w:rPr>
      <w:rFonts w:cs="Times New Roman"/>
    </w:rPr>
  </w:style>
  <w:style w:type="paragraph" w:styleId="Footer">
    <w:name w:val="footer"/>
    <w:basedOn w:val="Normal"/>
    <w:link w:val="FooterChar"/>
    <w:uiPriority w:val="99"/>
    <w:rsid w:val="00BE2F3C"/>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BE2F3C"/>
    <w:rPr>
      <w:rFonts w:cs="Times New Roman"/>
    </w:rPr>
  </w:style>
  <w:style w:type="character" w:styleId="Hyperlink">
    <w:name w:val="Hyperlink"/>
    <w:basedOn w:val="DefaultParagraphFont"/>
    <w:uiPriority w:val="99"/>
    <w:semiHidden/>
    <w:rsid w:val="00B07241"/>
    <w:rPr>
      <w:rFonts w:cs="Times New Roman"/>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hildnet.com/resources/star-toolkit/activities"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www.childnet.com/resources/star-toolkit/activities"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jpeg"/><Relationship Id="rId5" Type="http://schemas.openxmlformats.org/officeDocument/2006/relationships/hyperlink" Target="http://creativecommons.org/licenses/by-nc-sa/4.0/" TargetMode="External"/><Relationship Id="rId4" Type="http://schemas.openxmlformats.org/officeDocument/2006/relationships/hyperlink" Target="http://creativecommons.org/licenses/by-nc-sa/4.0/"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Temp\SEN\GUIDANCE\Activities\Activity%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Activity template.dotx</Template>
  <TotalTime>1</TotalTime>
  <Pages>1</Pages>
  <Words>340</Words>
  <Characters>1779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Gareth Cort</dc:creator>
  <cp:keywords/>
  <dc:description/>
  <cp:lastModifiedBy>Gareth Cort</cp:lastModifiedBy>
  <cp:revision>3</cp:revision>
  <dcterms:created xsi:type="dcterms:W3CDTF">2014-05-30T10:47:00Z</dcterms:created>
  <dcterms:modified xsi:type="dcterms:W3CDTF">2014-05-30T11:24:00Z</dcterms:modified>
</cp:coreProperties>
</file>